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1F647" w14:textId="63F8CBE3" w:rsidR="003F6199" w:rsidRDefault="003F6199">
      <w:r>
        <w:t xml:space="preserve">INCONTRO DEL GIORNO 11 NOVEMBRE: </w:t>
      </w:r>
      <w:r w:rsidRPr="00C923D8">
        <w:rPr>
          <w:b/>
          <w:bCs/>
        </w:rPr>
        <w:t>INTERVENTO DI ROSA IADEROSA</w:t>
      </w:r>
    </w:p>
    <w:p w14:paraId="65AD9C7E" w14:textId="50598C2D" w:rsidR="003F6199" w:rsidRDefault="003F6199"/>
    <w:p w14:paraId="16638499" w14:textId="05936B27" w:rsidR="003F6199" w:rsidRDefault="003F6199">
      <w:r>
        <w:t xml:space="preserve">Credo di poter essere utile riportando alla discussione il mio parere </w:t>
      </w:r>
      <w:r w:rsidR="003204C6">
        <w:t>e la</w:t>
      </w:r>
      <w:r>
        <w:t xml:space="preserve"> mi</w:t>
      </w:r>
      <w:r w:rsidR="003204C6">
        <w:t>a</w:t>
      </w:r>
      <w:r>
        <w:t xml:space="preserve"> esperienza professionale e di studio sui seguenti punti:</w:t>
      </w:r>
    </w:p>
    <w:p w14:paraId="3E11C802" w14:textId="416F6A74" w:rsidR="003F6199" w:rsidRDefault="003F6199" w:rsidP="003F6199">
      <w:pPr>
        <w:pStyle w:val="Paragrafoelenco"/>
        <w:numPr>
          <w:ilvl w:val="0"/>
          <w:numId w:val="1"/>
        </w:numPr>
      </w:pPr>
      <w:r>
        <w:t xml:space="preserve"> Le difficoltà a scuola in matematica</w:t>
      </w:r>
    </w:p>
    <w:p w14:paraId="6A53AA45" w14:textId="0382FD6F" w:rsidR="003F6199" w:rsidRDefault="003F6199" w:rsidP="003F6199">
      <w:pPr>
        <w:pStyle w:val="Paragrafoelenco"/>
        <w:numPr>
          <w:ilvl w:val="0"/>
          <w:numId w:val="1"/>
        </w:numPr>
      </w:pPr>
      <w:r>
        <w:t>Il ruolo dei libri di testo</w:t>
      </w:r>
    </w:p>
    <w:p w14:paraId="53413715" w14:textId="5D7C2FC6" w:rsidR="003F6199" w:rsidRDefault="003F6199" w:rsidP="003F6199">
      <w:pPr>
        <w:pStyle w:val="Paragrafoelenco"/>
        <w:numPr>
          <w:ilvl w:val="0"/>
          <w:numId w:val="1"/>
        </w:numPr>
      </w:pPr>
      <w:r>
        <w:t>Le contraddizioni tra le pratiche didattiche consolidate e i nuovi documenti ministeriali</w:t>
      </w:r>
    </w:p>
    <w:p w14:paraId="0041B578" w14:textId="3E354C8D" w:rsidR="003F6199" w:rsidRDefault="003F6199" w:rsidP="003F6199">
      <w:pPr>
        <w:pStyle w:val="Paragrafoelenco"/>
        <w:numPr>
          <w:ilvl w:val="0"/>
          <w:numId w:val="1"/>
        </w:numPr>
      </w:pPr>
      <w:r>
        <w:t>La mancata formazione in ingresso e in servizio per tutti i docenti</w:t>
      </w:r>
    </w:p>
    <w:p w14:paraId="1DC683A8" w14:textId="225326AB" w:rsidR="003F6199" w:rsidRDefault="003F6199" w:rsidP="003F6199">
      <w:pPr>
        <w:pStyle w:val="Paragrafoelenco"/>
        <w:numPr>
          <w:ilvl w:val="0"/>
          <w:numId w:val="1"/>
        </w:numPr>
      </w:pPr>
      <w:r>
        <w:t>L’approccio scorretto alla valutazione</w:t>
      </w:r>
    </w:p>
    <w:p w14:paraId="6AFF3E4B" w14:textId="2326C6BF" w:rsidR="003F6199" w:rsidRDefault="003F6199" w:rsidP="003F6199">
      <w:pPr>
        <w:pStyle w:val="Paragrafoelenco"/>
        <w:numPr>
          <w:ilvl w:val="0"/>
          <w:numId w:val="1"/>
        </w:numPr>
      </w:pPr>
      <w:r>
        <w:t>La percezione dei vari livelli di competenza adeguati ai vari livelli scolari, sui vari concetti, e la difficoltà di individuarli nei vari ambiti della disciplina</w:t>
      </w:r>
    </w:p>
    <w:p w14:paraId="3D657E55" w14:textId="7B7D5962" w:rsidR="003F6199" w:rsidRDefault="003F6199" w:rsidP="003F6199">
      <w:pPr>
        <w:pStyle w:val="Paragrafoelenco"/>
        <w:numPr>
          <w:ilvl w:val="0"/>
          <w:numId w:val="1"/>
        </w:numPr>
      </w:pPr>
      <w:r>
        <w:t>Il ruolo delle prove INVALSI, pregresso e attuale.</w:t>
      </w:r>
    </w:p>
    <w:p w14:paraId="12DAFBAA" w14:textId="09D05E9D" w:rsidR="003F6199" w:rsidRDefault="003F6199" w:rsidP="003F6199">
      <w:pPr>
        <w:ind w:left="360"/>
      </w:pPr>
      <w:r>
        <w:t xml:space="preserve">Infine, una mia </w:t>
      </w:r>
      <w:r w:rsidR="00766508">
        <w:t xml:space="preserve">breve </w:t>
      </w:r>
      <w:r>
        <w:t>riflessione personale sul ruolo del problema nel fare matematica, sulla didattica pe problemi, sulla modellizzazione.</w:t>
      </w:r>
    </w:p>
    <w:p w14:paraId="5C6867AE" w14:textId="2C5E55BB" w:rsidR="003F6199" w:rsidRDefault="003F6199" w:rsidP="003F6199">
      <w:pPr>
        <w:ind w:left="360"/>
      </w:pPr>
    </w:p>
    <w:p w14:paraId="3A0BA067" w14:textId="6694A1FD" w:rsidR="003F6199" w:rsidRDefault="003F6199" w:rsidP="003F6199">
      <w:pPr>
        <w:ind w:left="360"/>
      </w:pPr>
      <w:r>
        <w:t xml:space="preserve">La mia premessa è che ci troviamo in una lunga e lenta fase di transizione tra una didattica della disciplina consolidata da secoli sull’acquisizione di procedure, di teoremi, di formalizzazioni già acquisite e da apprendere </w:t>
      </w:r>
      <w:r w:rsidR="00731233">
        <w:t>i</w:t>
      </w:r>
      <w:r w:rsidR="0078584D">
        <w:t>n</w:t>
      </w:r>
      <w:r w:rsidR="00731233">
        <w:t xml:space="preserve"> maniera già codificata,</w:t>
      </w:r>
      <w:r>
        <w:t xml:space="preserve"> piuttosto che un approccio (quello moderno), in cui molto dell’assetto teorico, linguaggio, dimostrazioni, procedure andrebbero il più possibile </w:t>
      </w:r>
      <w:proofErr w:type="spellStart"/>
      <w:r>
        <w:t>ri</w:t>
      </w:r>
      <w:proofErr w:type="spellEnd"/>
      <w:r>
        <w:t>-costruiti nell’apprendimento.</w:t>
      </w:r>
    </w:p>
    <w:p w14:paraId="01CA8D12" w14:textId="6F17631A" w:rsidR="003F6199" w:rsidRDefault="003F6199" w:rsidP="003F6199">
      <w:pPr>
        <w:ind w:left="360"/>
      </w:pPr>
      <w:r>
        <w:t xml:space="preserve">Ciò non </w:t>
      </w:r>
      <w:r w:rsidR="00731233">
        <w:t xml:space="preserve">si riferisce solo all’approccio storico, né </w:t>
      </w:r>
      <w:r>
        <w:t>comporta automaticamente che</w:t>
      </w:r>
      <w:r w:rsidR="00731233">
        <w:t xml:space="preserve"> questo approccio, nell’insegnare matematica, </w:t>
      </w:r>
      <w:r>
        <w:t>sia sempre quello vincente.</w:t>
      </w:r>
    </w:p>
    <w:p w14:paraId="3C96DF55" w14:textId="24690313" w:rsidR="003F6199" w:rsidRDefault="003F6199" w:rsidP="003F6199">
      <w:pPr>
        <w:ind w:left="360"/>
      </w:pPr>
      <w:r>
        <w:t xml:space="preserve">In molti casi, è </w:t>
      </w:r>
      <w:r w:rsidR="00731233">
        <w:t>opportuno</w:t>
      </w:r>
      <w:r>
        <w:t xml:space="preserve"> che un qualsiasi oggetto culturale che la matematica attuale ci presenta </w:t>
      </w:r>
      <w:r w:rsidR="00731233">
        <w:t>venga analizzato a partire da come storicamente si è formato, tuttavia non sempre tutto questo può essere praticabile, oppure più proficuo</w:t>
      </w:r>
      <w:r w:rsidR="003204C6">
        <w:t xml:space="preserve">, l’approccio storico non può essere l’unico e sempre quello vincente. </w:t>
      </w:r>
    </w:p>
    <w:p w14:paraId="19E00A27" w14:textId="77777777" w:rsidR="003204C6" w:rsidRDefault="00731233" w:rsidP="003F6199">
      <w:pPr>
        <w:ind w:left="360"/>
      </w:pPr>
      <w:r>
        <w:t>Cito come esempi i seguenti:</w:t>
      </w:r>
    </w:p>
    <w:p w14:paraId="6263C85F" w14:textId="19CA6250" w:rsidR="00294341" w:rsidRDefault="003204C6" w:rsidP="003204C6">
      <w:pPr>
        <w:ind w:left="360"/>
      </w:pPr>
      <w:r>
        <w:t>1.</w:t>
      </w:r>
      <w:r w:rsidR="00731233">
        <w:t xml:space="preserve"> l’approccio all’algebra nella didattica. L’utilizzo della simbolizzazione letterale e del calcolo simbolico viene successivamente ad un’acquisizione del numero e delle sue proprietà, in una prima fase dell’insegnamento. Purtroppo, certi ostacoli epistemologici legati allo studio dei vari insiemi numerici, e temporaneamente superati, rispuntano quando al posto dei numeri si sostituiscono le lettere (si pensi alle proprietà delle potenze, al conflitto tra notazione additiva e moltiplicativa, e altro</w:t>
      </w:r>
      <w:r w:rsidR="0078584D">
        <w:t>)</w:t>
      </w:r>
      <w:r w:rsidR="00731233">
        <w:t xml:space="preserve">. Non a caso, la storia ci insegna che </w:t>
      </w:r>
      <w:r w:rsidR="00294341">
        <w:t>questo passaggio da numeri</w:t>
      </w:r>
      <w:r w:rsidR="0078584D">
        <w:t xml:space="preserve">, </w:t>
      </w:r>
      <w:r w:rsidR="00294341">
        <w:t>che già astraggono la realtà, a simboli, che sono ancora ulteriormente decontestualizzati dalle situazioni reali,</w:t>
      </w:r>
      <w:r w:rsidR="00731233">
        <w:t xml:space="preserve"> </w:t>
      </w:r>
      <w:r w:rsidR="00294341">
        <w:t>non è stato affatto naturale ed immediato. Il passaggio da primitive e spontanee forme di simbolizzazione letterale (lettere iniziali al posto della parola, procedure descritte prima verbalmente e poi gradualmente sempre più miste di parole e simboli, controllo numerico sentito come esigenza da chi inizialmente utilizza anche correttamene il calcolo letterale)</w:t>
      </w:r>
      <w:r w:rsidR="0078584D">
        <w:t xml:space="preserve"> al linguaggio simbolico</w:t>
      </w:r>
      <w:r w:rsidR="00294341">
        <w:t xml:space="preserve"> testimonia come gli allievi nell’apprendimento abbiano bisogno di ripercorrere delle tappe, nell’uso consapevole del linguaggio algebrico, che corrispondono esattamente a quello che è stato il percorso storico co</w:t>
      </w:r>
      <w:r w:rsidR="0078584D">
        <w:t>n</w:t>
      </w:r>
      <w:r w:rsidR="00294341">
        <w:t xml:space="preserve"> il quale quest’ultimo è divenuto potente linguaggio formale e anche importante strumento che potenzia il pensiero.</w:t>
      </w:r>
    </w:p>
    <w:p w14:paraId="61D0AFAB" w14:textId="6C2D7489" w:rsidR="00294341" w:rsidRDefault="00294341" w:rsidP="003F6199">
      <w:pPr>
        <w:ind w:left="360"/>
      </w:pPr>
      <w:r>
        <w:t>Non così però per l’insegnamento della geometria</w:t>
      </w:r>
      <w:r w:rsidR="0078584D">
        <w:t>, o almeno non del tutto.</w:t>
      </w:r>
      <w:r>
        <w:t xml:space="preserve"> La tradizione scolastica italiana è ancora fortemente legata all’impostazione euclidea, che però viene assunta </w:t>
      </w:r>
      <w:r w:rsidR="003204C6">
        <w:t>in una modalità</w:t>
      </w:r>
      <w:r>
        <w:t xml:space="preserve"> </w:t>
      </w:r>
      <w:r>
        <w:lastRenderedPageBreak/>
        <w:t>che non tiene conto dell’esigenza di conciliare questa visione della geometria e del suo mo</w:t>
      </w:r>
      <w:r w:rsidR="003204C6">
        <w:t>n</w:t>
      </w:r>
      <w:r>
        <w:t>do di oggetti con una visione che nel tempo ha rinnovato il significato stesso dei termini, dell’assiomatica, delle innovazioni ineliminabili nel trattare i</w:t>
      </w:r>
      <w:r w:rsidR="0078584D">
        <w:t xml:space="preserve">l </w:t>
      </w:r>
      <w:r>
        <w:t xml:space="preserve">quadro teorico euclideo ai tempi nostri. </w:t>
      </w:r>
    </w:p>
    <w:p w14:paraId="58E105C0" w14:textId="75B39B58" w:rsidR="0078584D" w:rsidRDefault="0078584D" w:rsidP="003F6199">
      <w:pPr>
        <w:ind w:left="360"/>
      </w:pPr>
      <w:r>
        <w:t xml:space="preserve">La moderna assiomatica nella geometria euclidea non è più quella di Euclide, inoltre c’è da tenere presente l’importante contributo della geometria delle trasformazioni, in una didattica che anche attraverso le nuove tecnologie può favorire una visione dinamica delle figure e delle relazioni tra gli enti. Lo stesso significato di </w:t>
      </w:r>
      <w:r w:rsidRPr="0078584D">
        <w:rPr>
          <w:i/>
          <w:iCs/>
        </w:rPr>
        <w:t>dimostrazione</w:t>
      </w:r>
      <w:r>
        <w:t xml:space="preserve">, e i suoi vari aspetti nella pratica dimostrativa, si sono sensibilmente modificati, e gli studenti avvertono la necessità di comprendere più a fondo il significato e il senso di queste attività. </w:t>
      </w:r>
    </w:p>
    <w:p w14:paraId="5613A422" w14:textId="7CC64859" w:rsidR="00D3552E" w:rsidRDefault="00D3552E" w:rsidP="003F6199">
      <w:pPr>
        <w:ind w:left="360"/>
      </w:pPr>
      <w:r>
        <w:t>Esistono quindi nuove sfide nell’apprendimento della matematica, ma anche nuove frontiere, e l</w:t>
      </w:r>
      <w:r w:rsidR="003204C6">
        <w:t>a</w:t>
      </w:r>
      <w:r>
        <w:t xml:space="preserve"> necessità evidente di passare a nuove visioni e nuove metodologie nella didattica non accompagna certo quella che è la </w:t>
      </w:r>
      <w:r w:rsidRPr="003204C6">
        <w:rPr>
          <w:i/>
          <w:iCs/>
        </w:rPr>
        <w:t>consueta pratica didattica</w:t>
      </w:r>
      <w:r>
        <w:t>. I libri di testo e il docente stesso si trovano ad affrontare nuove e vecchie difficoltà nell’apprendimento di questa disciplina, e manca a monte una formazione reale, approfondita ed aggiornata dai risultati della ricerca in didattica che li aiuti in un reale rinnovamento.</w:t>
      </w:r>
    </w:p>
    <w:p w14:paraId="645B4BAD" w14:textId="30B0D10E" w:rsidR="00D3552E" w:rsidRDefault="00D3552E" w:rsidP="003F6199">
      <w:pPr>
        <w:ind w:left="360"/>
      </w:pPr>
      <w:r>
        <w:t xml:space="preserve">Recentemente ho </w:t>
      </w:r>
      <w:r w:rsidR="003204C6">
        <w:t xml:space="preserve">ascoltato con interesse </w:t>
      </w:r>
      <w:r>
        <w:t xml:space="preserve"> in un convegno un giovane docent</w:t>
      </w:r>
      <w:r w:rsidR="003204C6">
        <w:t>e</w:t>
      </w:r>
      <w:r>
        <w:t xml:space="preserve"> che denunciava </w:t>
      </w:r>
      <w:r w:rsidR="003204C6">
        <w:t>appunto</w:t>
      </w:r>
      <w:r>
        <w:t xml:space="preserve"> la </w:t>
      </w:r>
      <w:r w:rsidR="003204C6">
        <w:t>continua</w:t>
      </w:r>
      <w:r>
        <w:t xml:space="preserve"> sollecitazione al cam</w:t>
      </w:r>
      <w:r w:rsidR="003204C6">
        <w:t>b</w:t>
      </w:r>
      <w:r>
        <w:t xml:space="preserve">iamento, nell’insegnare, non supportato però da reali interventi e materiai che possano orientare il giovane insegnante a non riprodurre l’ormai superato modello di insegnamento che ha </w:t>
      </w:r>
      <w:r w:rsidR="003204C6">
        <w:t>conosciuto</w:t>
      </w:r>
      <w:r>
        <w:t xml:space="preserve"> a scuola,</w:t>
      </w:r>
      <w:r w:rsidR="003204C6">
        <w:t xml:space="preserve"> e che</w:t>
      </w:r>
      <w:r>
        <w:t xml:space="preserve"> nello stesso tempo </w:t>
      </w:r>
      <w:r w:rsidR="00462D05">
        <w:t>che possano aiutarlo a costruirsi una nuova professionalità</w:t>
      </w:r>
      <w:r w:rsidR="003204C6">
        <w:t xml:space="preserve">: </w:t>
      </w:r>
      <w:r w:rsidR="00462D05">
        <w:t>la tradizione</w:t>
      </w:r>
      <w:r w:rsidR="00B15353">
        <w:t xml:space="preserve"> e le </w:t>
      </w:r>
      <w:r w:rsidR="00373104">
        <w:t>esperienze</w:t>
      </w:r>
      <w:r w:rsidR="00B15353">
        <w:t xml:space="preserve"> </w:t>
      </w:r>
      <w:r w:rsidR="00373104">
        <w:t>tramandate</w:t>
      </w:r>
      <w:r w:rsidR="00B15353">
        <w:t xml:space="preserve"> dagli insegnanti più anziani</w:t>
      </w:r>
      <w:r w:rsidR="00462D05">
        <w:t xml:space="preserve"> fornisc</w:t>
      </w:r>
      <w:r w:rsidR="00B15353">
        <w:t>ono</w:t>
      </w:r>
      <w:r w:rsidR="00462D05">
        <w:t xml:space="preserve"> molti più aiuti</w:t>
      </w:r>
      <w:r w:rsidR="00B15353">
        <w:t xml:space="preserve">  concreti dei discorsi generali o generici sulla </w:t>
      </w:r>
      <w:r w:rsidR="00462D05">
        <w:t>innovazione.</w:t>
      </w:r>
    </w:p>
    <w:p w14:paraId="6B4DB044" w14:textId="0A50DD4E" w:rsidR="00462D05" w:rsidRDefault="00462D05" w:rsidP="003F6199">
      <w:pPr>
        <w:ind w:left="360"/>
      </w:pPr>
      <w:r>
        <w:t xml:space="preserve">Noto, nella mia attività di formatrice per i docenti, anche una certa inadeguatezza nel riconoscere, </w:t>
      </w:r>
      <w:r w:rsidR="00B15353">
        <w:t>diagnosticare</w:t>
      </w:r>
      <w:r>
        <w:t xml:space="preserve">, affrontare le numerose difficoltà che la disciplina pone a chi apprende: gli </w:t>
      </w:r>
      <w:r w:rsidRPr="00B15353">
        <w:rPr>
          <w:i/>
          <w:iCs/>
        </w:rPr>
        <w:t>errori</w:t>
      </w:r>
      <w:r>
        <w:t xml:space="preserve"> sono identificati con le </w:t>
      </w:r>
      <w:r w:rsidRPr="00B15353">
        <w:rPr>
          <w:i/>
          <w:iCs/>
        </w:rPr>
        <w:t>difficoltà</w:t>
      </w:r>
      <w:r>
        <w:t xml:space="preserve"> in mate</w:t>
      </w:r>
      <w:r w:rsidR="00B15353">
        <w:t>ma</w:t>
      </w:r>
      <w:r>
        <w:t xml:space="preserve">tica, cosa certo non corretta, si ignora la differenza tra ostacoli </w:t>
      </w:r>
      <w:r w:rsidR="00B15353">
        <w:t>epistemologici</w:t>
      </w:r>
      <w:r>
        <w:t xml:space="preserve"> e mancata </w:t>
      </w:r>
      <w:r w:rsidR="00B15353">
        <w:t>concettualizzazione</w:t>
      </w:r>
      <w:r>
        <w:t xml:space="preserve">, non si sanno calibrare i tempi adeguati per poter accertare con competenza le reali difficoltà, e certo i tempi della struttura scolastica non aiutano a conquistare una reale sensibilità in questo senso. Molto spesso verifiche sommative su concetti estremamente impegnativi vengono somministrate a distanza di una o due settimane dall’inizio del percorso didattico, le valutazioni sono sommarie e molto spesso, quasi sempre, si riducono ad una semplice misurazione pedante, con approssimazioni al </w:t>
      </w:r>
      <w:r w:rsidR="00B15353">
        <w:t>centesimo,</w:t>
      </w:r>
      <w:r>
        <w:t xml:space="preserve"> dei punteggi, senza inquadrare le produzioni degli allievi in un</w:t>
      </w:r>
      <w:r w:rsidR="00B15353">
        <w:t>a visione</w:t>
      </w:r>
      <w:r>
        <w:t xml:space="preserve"> teoric</w:t>
      </w:r>
      <w:r w:rsidR="00B15353">
        <w:t>a</w:t>
      </w:r>
      <w:r>
        <w:t xml:space="preserve"> che osservi la reale</w:t>
      </w:r>
      <w:r w:rsidR="00B15353">
        <w:t xml:space="preserve"> </w:t>
      </w:r>
      <w:r>
        <w:t>c</w:t>
      </w:r>
      <w:r w:rsidR="00B15353">
        <w:t>o</w:t>
      </w:r>
      <w:r>
        <w:t xml:space="preserve">mprensione, la rielaborazione, le strategie personali sui processi messi in atto dall’allievo, fermandosi ai semplici </w:t>
      </w:r>
      <w:r w:rsidR="00B15353">
        <w:t>risultati</w:t>
      </w:r>
      <w:r>
        <w:t xml:space="preserve"> di risposte assolutamente chiuse, che non lasciano spazio ad accertare più a fondo le rielaborazioni del soggetto. Secondo </w:t>
      </w:r>
      <w:r w:rsidR="00B15353">
        <w:t xml:space="preserve">la visione costruttivista, che sta dietro le indicazioni nazionali, </w:t>
      </w:r>
      <w:r>
        <w:t xml:space="preserve">è l’allievo a </w:t>
      </w:r>
      <w:proofErr w:type="spellStart"/>
      <w:r>
        <w:t>ri</w:t>
      </w:r>
      <w:proofErr w:type="spellEnd"/>
      <w:r>
        <w:t xml:space="preserve">-costruire la sua conoscenza, in situazioni </w:t>
      </w:r>
      <w:r w:rsidR="00B15353">
        <w:t>predisposte</w:t>
      </w:r>
      <w:r>
        <w:t xml:space="preserve"> per l’apprendimento: </w:t>
      </w:r>
      <w:r w:rsidR="00B15353">
        <w:t>come</w:t>
      </w:r>
      <w:r>
        <w:t xml:space="preserve"> si concilia questa visione culturale e didattica con gli</w:t>
      </w:r>
      <w:r w:rsidR="00B15353">
        <w:t xml:space="preserve"> </w:t>
      </w:r>
      <w:r>
        <w:t>attuali e</w:t>
      </w:r>
      <w:r w:rsidR="00B15353">
        <w:t xml:space="preserve"> </w:t>
      </w:r>
      <w:r>
        <w:t>più diffusi strument</w:t>
      </w:r>
      <w:r w:rsidR="00B15353">
        <w:t>i</w:t>
      </w:r>
      <w:r>
        <w:t xml:space="preserve"> valutativi?</w:t>
      </w:r>
    </w:p>
    <w:p w14:paraId="50A2A297" w14:textId="5A960845" w:rsidR="00462D05" w:rsidRDefault="00462D05" w:rsidP="003F6199">
      <w:pPr>
        <w:ind w:left="360"/>
      </w:pPr>
      <w:r>
        <w:t>Anche una certa confusione sull</w:t>
      </w:r>
      <w:r w:rsidR="00B15353">
        <w:t>a</w:t>
      </w:r>
      <w:r>
        <w:t xml:space="preserve"> scelta dei contenuti, evidente nei nuovi documenti ministeriali soprattutto per la scuola secondaria di secondo grado, certamente ha contribuito a complicare tutto questo quadro. Giustamente la collega che insegna </w:t>
      </w:r>
      <w:r w:rsidR="00373104">
        <w:t>matematica</w:t>
      </w:r>
      <w:r>
        <w:t xml:space="preserve"> e fisica nella scuola secondaria di secondo grado </w:t>
      </w:r>
      <w:r w:rsidR="00B15353">
        <w:t>lamentava</w:t>
      </w:r>
      <w:r>
        <w:t xml:space="preserve"> il groviglio e la </w:t>
      </w:r>
      <w:r w:rsidR="00B15353">
        <w:t>complessità</w:t>
      </w:r>
      <w:r>
        <w:t xml:space="preserve"> dei </w:t>
      </w:r>
      <w:r w:rsidR="00B15353">
        <w:t>contenuti</w:t>
      </w:r>
      <w:r>
        <w:t xml:space="preserve"> da insegnare, e i tempi che costringono a concentrarsi </w:t>
      </w:r>
      <w:r w:rsidR="00B15353">
        <w:t>sull’acquisizione</w:t>
      </w:r>
      <w:r>
        <w:t xml:space="preserve"> di procedure piuttosto che sulla consapevolezza dei concetti messi in gioco.</w:t>
      </w:r>
    </w:p>
    <w:p w14:paraId="6D772EF8" w14:textId="600FEED4" w:rsidR="00462D05" w:rsidRDefault="00462D05" w:rsidP="003F6199">
      <w:pPr>
        <w:ind w:left="360"/>
      </w:pPr>
      <w:r>
        <w:t>La</w:t>
      </w:r>
      <w:r w:rsidR="00B15353">
        <w:t xml:space="preserve"> </w:t>
      </w:r>
      <w:r>
        <w:t xml:space="preserve">scuola dovrebbe avere il coraggio di fare delle </w:t>
      </w:r>
      <w:r w:rsidR="00B15353">
        <w:t xml:space="preserve">scelte, nella costruzione del </w:t>
      </w:r>
      <w:r w:rsidR="00373104">
        <w:t>curricolo, selezionando</w:t>
      </w:r>
      <w:r>
        <w:t xml:space="preserve"> l’</w:t>
      </w:r>
      <w:r w:rsidR="00B15353">
        <w:t>estrema</w:t>
      </w:r>
      <w:r>
        <w:t xml:space="preserve"> quantità di contenuti, </w:t>
      </w:r>
      <w:r w:rsidR="00A428CB">
        <w:t>dedicando il tempo</w:t>
      </w:r>
      <w:r w:rsidR="00B15353">
        <w:t xml:space="preserve"> </w:t>
      </w:r>
      <w:r w:rsidR="00A428CB">
        <w:t xml:space="preserve">adeguato ai concetti delicatissimi che si insegnano, soprattutto nel </w:t>
      </w:r>
      <w:r w:rsidR="00B15353">
        <w:t>triennio</w:t>
      </w:r>
      <w:r w:rsidR="00A428CB">
        <w:t xml:space="preserve"> della secondaria di secondo grado, </w:t>
      </w:r>
      <w:r w:rsidR="00B15353">
        <w:t>concentrandosi</w:t>
      </w:r>
      <w:r w:rsidR="00A428CB">
        <w:t xml:space="preserve"> sul favorire una reale </w:t>
      </w:r>
      <w:r w:rsidR="00B15353">
        <w:lastRenderedPageBreak/>
        <w:t>comprensione</w:t>
      </w:r>
      <w:r w:rsidR="00A428CB">
        <w:t xml:space="preserve"> e conquista </w:t>
      </w:r>
      <w:r w:rsidR="00373104">
        <w:t>d</w:t>
      </w:r>
      <w:r w:rsidR="00A428CB">
        <w:t xml:space="preserve">i questi, piuttosto che su </w:t>
      </w:r>
      <w:r w:rsidR="00B15353">
        <w:t>aspetti operativi</w:t>
      </w:r>
      <w:r w:rsidR="00A428CB">
        <w:t xml:space="preserve"> che nemmeno </w:t>
      </w:r>
      <w:r w:rsidR="00B15353">
        <w:t xml:space="preserve">i </w:t>
      </w:r>
      <w:proofErr w:type="gramStart"/>
      <w:r w:rsidR="00B15353">
        <w:t xml:space="preserve">futuri </w:t>
      </w:r>
      <w:r w:rsidR="00A428CB">
        <w:t xml:space="preserve"> ingeg</w:t>
      </w:r>
      <w:r w:rsidR="00B15353">
        <w:t>ne</w:t>
      </w:r>
      <w:r w:rsidR="00A428CB">
        <w:t>ri</w:t>
      </w:r>
      <w:proofErr w:type="gramEnd"/>
      <w:r w:rsidR="00A428CB">
        <w:t xml:space="preserve"> </w:t>
      </w:r>
      <w:r w:rsidR="00B15353">
        <w:t>riescono</w:t>
      </w:r>
      <w:r w:rsidR="00A428CB">
        <w:t xml:space="preserve"> poi a </w:t>
      </w:r>
      <w:r w:rsidR="00B15353">
        <w:t>dominare</w:t>
      </w:r>
      <w:r w:rsidR="00A428CB">
        <w:t xml:space="preserve"> completamente negli anni successivi.</w:t>
      </w:r>
    </w:p>
    <w:p w14:paraId="4B415D58" w14:textId="5EA46663" w:rsidR="00462D05" w:rsidRDefault="00A428CB" w:rsidP="003F6199">
      <w:pPr>
        <w:ind w:left="360"/>
      </w:pPr>
      <w:r>
        <w:t>La mancata formazione iniziale deg</w:t>
      </w:r>
      <w:r w:rsidR="00B15353">
        <w:t>l</w:t>
      </w:r>
      <w:r>
        <w:t>i insegnanti di matematica è certamente responsabile dei numerosi insuccessi nell</w:t>
      </w:r>
      <w:r w:rsidR="00B15353">
        <w:t>’</w:t>
      </w:r>
      <w:r>
        <w:t xml:space="preserve">apprendimento da parte degli allievi: tutte le professioni richiedono un periodo di preparazione al loro esercizio e paradossalmente nel nostro paese proprio l’insegnamento sembra estraneo a questa esigenza. Ricordo gli anni in cui faticosamente le SISS avevano cominciato a costruire interventi efficaci per la formazione dei </w:t>
      </w:r>
      <w:r w:rsidR="00B15353">
        <w:t>docenti</w:t>
      </w:r>
      <w:r>
        <w:t>, patrimoni</w:t>
      </w:r>
      <w:r w:rsidR="00B15353">
        <w:t>o</w:t>
      </w:r>
      <w:r>
        <w:t xml:space="preserve"> che è stato completamente eliminato lasciando spazio alla </w:t>
      </w:r>
      <w:r w:rsidR="00B15353">
        <w:t>preparazione</w:t>
      </w:r>
      <w:r>
        <w:t xml:space="preserve"> autonoma di un candidato su tutto ciò che è possibile immaginare, e </w:t>
      </w:r>
      <w:r w:rsidR="00B15353">
        <w:t>accertando</w:t>
      </w:r>
      <w:r>
        <w:t xml:space="preserve"> le reali capacità dei candidati </w:t>
      </w:r>
      <w:r w:rsidR="00B15353">
        <w:t>con</w:t>
      </w:r>
      <w:r>
        <w:t xml:space="preserve"> prove quasi sempre mal concepite, che </w:t>
      </w:r>
      <w:r w:rsidR="00B15353">
        <w:t>portano</w:t>
      </w:r>
      <w:r>
        <w:t xml:space="preserve"> a selezioni sbagliate, peggiorando ancor di più la situazione.</w:t>
      </w:r>
    </w:p>
    <w:p w14:paraId="713A1A0F" w14:textId="77777777" w:rsidR="00373104" w:rsidRDefault="00A428CB" w:rsidP="003F6199">
      <w:pPr>
        <w:ind w:left="360"/>
      </w:pPr>
      <w:r>
        <w:t xml:space="preserve">Penso quindi </w:t>
      </w:r>
      <w:r w:rsidR="00373104">
        <w:t>che il così frequente insuccesso</w:t>
      </w:r>
      <w:r>
        <w:t xml:space="preserve"> nell’apprendimento della matematica a scuola sia il normale esito di un insegnamento che</w:t>
      </w:r>
      <w:r w:rsidR="00B15353">
        <w:t>,</w:t>
      </w:r>
      <w:r>
        <w:t xml:space="preserve"> come al solito</w:t>
      </w:r>
      <w:r w:rsidR="00B15353">
        <w:t>,</w:t>
      </w:r>
      <w:r>
        <w:t xml:space="preserve"> presenta una evidente distanza tra i documenti scritti, il solo apparente rinnovamento dei testi usati a scuola, e una pratica didattica che nella maggior parte dei casi riproduce, in un contesto diverso e più complesso rispetto a decenni fa, le stesse metodologie e le stesse attività </w:t>
      </w:r>
      <w:r w:rsidRPr="00B15353">
        <w:rPr>
          <w:i/>
          <w:iCs/>
        </w:rPr>
        <w:t>riproduttive</w:t>
      </w:r>
      <w:r>
        <w:t xml:space="preserve"> e non </w:t>
      </w:r>
      <w:r w:rsidRPr="00B15353">
        <w:rPr>
          <w:i/>
          <w:iCs/>
        </w:rPr>
        <w:t>attive</w:t>
      </w:r>
      <w:r>
        <w:t xml:space="preserve">, con </w:t>
      </w:r>
      <w:r w:rsidR="00B15353">
        <w:t>l’inevitabile</w:t>
      </w:r>
      <w:r>
        <w:t xml:space="preserve"> </w:t>
      </w:r>
      <w:r w:rsidR="00373104">
        <w:t>esito negativo che ne consegue.</w:t>
      </w:r>
    </w:p>
    <w:p w14:paraId="71F01FBD" w14:textId="7DB704A5" w:rsidR="00B15353" w:rsidRDefault="00A428CB" w:rsidP="003F6199">
      <w:pPr>
        <w:ind w:left="360"/>
      </w:pPr>
      <w:r>
        <w:t xml:space="preserve">Quanto alle prove INVALSI, di cui ho sentito parlare nell’incontro, mi sento di precisare che una prova nazionale non viene concepita perché “l’allievo bravo faccia tutto bene”, ci sono item di diverso livello di competenza che devono adattarsi alle diverse fasce di </w:t>
      </w:r>
      <w:r w:rsidR="00B15353">
        <w:t>preparazione</w:t>
      </w:r>
      <w:r>
        <w:t xml:space="preserve"> dei ragazzi, e la </w:t>
      </w:r>
      <w:r w:rsidR="00B15353">
        <w:t>scientificità</w:t>
      </w:r>
      <w:r>
        <w:t xml:space="preserve"> dell’</w:t>
      </w:r>
      <w:r w:rsidR="00B15353">
        <w:t>impianto</w:t>
      </w:r>
      <w:r>
        <w:t xml:space="preserve"> </w:t>
      </w:r>
      <w:r w:rsidR="00B15353">
        <w:t>statistico</w:t>
      </w:r>
      <w:r>
        <w:t xml:space="preserve"> con cui la prova </w:t>
      </w:r>
      <w:r w:rsidR="00B15353">
        <w:t>viene</w:t>
      </w:r>
      <w:r>
        <w:t xml:space="preserve"> costruita non è </w:t>
      </w:r>
      <w:r w:rsidR="00B15353">
        <w:t>certamente</w:t>
      </w:r>
      <w:r>
        <w:t xml:space="preserve"> d</w:t>
      </w:r>
      <w:r w:rsidR="00B15353">
        <w:t>a</w:t>
      </w:r>
      <w:r>
        <w:t xml:space="preserve"> mettere in discussione.</w:t>
      </w:r>
    </w:p>
    <w:p w14:paraId="5CB89005" w14:textId="74BF015E" w:rsidR="00A428CB" w:rsidRDefault="00A428CB" w:rsidP="003F6199">
      <w:pPr>
        <w:ind w:left="360"/>
      </w:pPr>
      <w:r>
        <w:t xml:space="preserve"> C’è da aggiungere che le </w:t>
      </w:r>
      <w:r w:rsidR="00B15353">
        <w:t>prove</w:t>
      </w:r>
      <w:r>
        <w:t xml:space="preserve"> INVALSI </w:t>
      </w:r>
      <w:r w:rsidR="00B15353">
        <w:t>d</w:t>
      </w:r>
      <w:r>
        <w:t>ei pri</w:t>
      </w:r>
      <w:r w:rsidR="00B15353">
        <w:t>m</w:t>
      </w:r>
      <w:r>
        <w:t>i anni costituisco</w:t>
      </w:r>
      <w:r w:rsidR="00B15353">
        <w:t xml:space="preserve">no oggi </w:t>
      </w:r>
      <w:r>
        <w:t xml:space="preserve">un archivio di materiali didattici veramente significativi, di cui i </w:t>
      </w:r>
      <w:r w:rsidR="00B15353">
        <w:t>docenti</w:t>
      </w:r>
      <w:r>
        <w:t xml:space="preserve"> possono fruire non per </w:t>
      </w:r>
      <w:r w:rsidR="00B15353">
        <w:t>addestrare</w:t>
      </w:r>
      <w:r>
        <w:t xml:space="preserve"> gli allievi alla prova, ma piuttosto per rinnovare le </w:t>
      </w:r>
      <w:r w:rsidR="00B15353">
        <w:t>loro</w:t>
      </w:r>
      <w:r>
        <w:t xml:space="preserve"> proposte didattiche e metodologiche. </w:t>
      </w:r>
      <w:r w:rsidR="003204C6">
        <w:t xml:space="preserve">Le </w:t>
      </w:r>
      <w:r w:rsidR="00B15353">
        <w:t>prove</w:t>
      </w:r>
      <w:r w:rsidR="003204C6">
        <w:t xml:space="preserve"> INVALSI, soprattutto nel primo ciclo, sono fortemente </w:t>
      </w:r>
      <w:r w:rsidR="00B15353">
        <w:t>in sintonia</w:t>
      </w:r>
      <w:r w:rsidR="003204C6">
        <w:t xml:space="preserve"> con le indicazioni ministeriali, e hanno avuto i</w:t>
      </w:r>
      <w:r w:rsidR="00B15353">
        <w:t>l</w:t>
      </w:r>
      <w:r w:rsidR="003204C6">
        <w:t xml:space="preserve"> merito di sollevare il problema di quanto molto spesso questi documenti non vengano letti con attenzione, né attuati.</w:t>
      </w:r>
      <w:r w:rsidR="00B15353">
        <w:t xml:space="preserve"> Io stessa ho avuto modo di constatare che alcuni ambiti della matematica nella scuola primaria venivano in parte ignorati, secondo le comuni pratiche didattiche.</w:t>
      </w:r>
    </w:p>
    <w:p w14:paraId="19B00AAA" w14:textId="58080010" w:rsidR="003204C6" w:rsidRDefault="003204C6" w:rsidP="003F6199">
      <w:pPr>
        <w:ind w:left="360"/>
      </w:pPr>
      <w:r>
        <w:t xml:space="preserve">La mia </w:t>
      </w:r>
      <w:r w:rsidR="00B15353">
        <w:t>perplessità</w:t>
      </w:r>
      <w:r>
        <w:t xml:space="preserve"> sull</w:t>
      </w:r>
      <w:r w:rsidR="00B15353">
        <w:t xml:space="preserve">’ </w:t>
      </w:r>
      <w:r>
        <w:t xml:space="preserve">INVALSI è </w:t>
      </w:r>
      <w:r w:rsidR="00B15353">
        <w:t xml:space="preserve">piuttosto quella del </w:t>
      </w:r>
      <w:r w:rsidR="00C923D8">
        <w:t>ve</w:t>
      </w:r>
      <w:r w:rsidR="00B15353">
        <w:t>dere</w:t>
      </w:r>
      <w:r>
        <w:t xml:space="preserve">, </w:t>
      </w:r>
      <w:r w:rsidR="00C923D8">
        <w:t xml:space="preserve">negli ultimi anni, modificazioni tali da spostare l’accertamento e il monitoraggio degli apprendimenti sul sistema scolastico, e non sui singoli </w:t>
      </w:r>
      <w:r w:rsidR="00373104">
        <w:t>allievi</w:t>
      </w:r>
      <w:r w:rsidR="00C923D8">
        <w:t>,</w:t>
      </w:r>
      <w:r w:rsidR="00373104">
        <w:t xml:space="preserve"> come doveva essere in origine,</w:t>
      </w:r>
      <w:r w:rsidR="00C923D8">
        <w:t xml:space="preserve"> all</w:t>
      </w:r>
      <w:r w:rsidR="00373104">
        <w:t xml:space="preserve">a messa a punto </w:t>
      </w:r>
      <w:r w:rsidR="00C923D8">
        <w:t xml:space="preserve">di strumenti valutativi che </w:t>
      </w:r>
      <w:r w:rsidR="00373104">
        <w:t>tendano</w:t>
      </w:r>
      <w:r w:rsidR="00C923D8">
        <w:t xml:space="preserve"> ad accertare e documentare l’intero percorso formativo dei </w:t>
      </w:r>
      <w:r w:rsidR="00373104">
        <w:t>singoli</w:t>
      </w:r>
      <w:r w:rsidR="00C923D8">
        <w:t xml:space="preserve"> studenti. </w:t>
      </w:r>
      <w:r>
        <w:t xml:space="preserve"> Mi </w:t>
      </w:r>
      <w:r w:rsidR="00C923D8">
        <w:t>sembra</w:t>
      </w:r>
      <w:r>
        <w:t xml:space="preserve"> </w:t>
      </w:r>
      <w:r w:rsidR="00C923D8">
        <w:t xml:space="preserve">che, </w:t>
      </w:r>
      <w:r>
        <w:t>come al solito</w:t>
      </w:r>
      <w:r w:rsidR="00C923D8">
        <w:t>,</w:t>
      </w:r>
      <w:r>
        <w:t xml:space="preserve"> si stia pervenendo ad una confusione di </w:t>
      </w:r>
      <w:r w:rsidR="00C923D8">
        <w:t>ruoli</w:t>
      </w:r>
      <w:r>
        <w:t xml:space="preserve"> che certo non fa bene a</w:t>
      </w:r>
      <w:r w:rsidR="00C923D8">
        <w:t>lla gestione ottimale di quanto è in dotazione alla scuola.</w:t>
      </w:r>
    </w:p>
    <w:p w14:paraId="1A17B789" w14:textId="26E7E9FC" w:rsidR="00C923D8" w:rsidRDefault="00C923D8" w:rsidP="003F6199">
      <w:pPr>
        <w:ind w:left="360"/>
      </w:pPr>
      <w:r>
        <w:t xml:space="preserve">Infine, una riflessione personale sul senso che dobbiamo riuscire a dare agli studenti nel fare matematica. La vera frontiera che può motivare e risvegliare l’interesse verso questa disciplina da parte dei giovani è la modellizzazione della realtà. Ciò non vuol dire che dobbiamo soltanto insegnare la matematica concreta, ma piuttosto far percepire agli studenti le potenzialità degli strumenti matematici in ogni ambito culturale, cosa che ormai accade, ma che non viene percepito e divulgato, né al livello di chi studia, né </w:t>
      </w:r>
      <w:r w:rsidR="00373104">
        <w:t>in contesto sociale.</w:t>
      </w:r>
    </w:p>
    <w:p w14:paraId="72EB9FC6" w14:textId="49C75CF4" w:rsidR="00731233" w:rsidRDefault="00C923D8" w:rsidP="00373104">
      <w:pPr>
        <w:ind w:left="360"/>
      </w:pPr>
      <w:r>
        <w:t>Non si può insegnare la matematica come un oggetto culturale già precostituito</w:t>
      </w:r>
      <w:r w:rsidR="00373104">
        <w:t>, e decontestualizzato</w:t>
      </w:r>
      <w:r>
        <w:t xml:space="preserve">; bisogna che i giovani percepiscano che esistono dei problemi, antichi come l’uomo, e moderni, legati alla vita attuale. Tutti questi problemi possono divenire il punto di partenza per mostrare come questa disciplina possieda gli strumenti più potenti per accrescere il progresso tecnologico, e per poter leggere la realtà, come diceva Galileo, con una lente privilegiata, attraverso la quale </w:t>
      </w:r>
      <w:r w:rsidR="00373104">
        <w:t>n</w:t>
      </w:r>
      <w:r>
        <w:t>oi dobbiamo imparare a legge</w:t>
      </w:r>
      <w:r w:rsidR="00373104">
        <w:t>re.</w:t>
      </w:r>
    </w:p>
    <w:sectPr w:rsidR="0073123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C5FD1"/>
    <w:multiLevelType w:val="hybridMultilevel"/>
    <w:tmpl w:val="A3DA75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1258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199"/>
    <w:rsid w:val="00294341"/>
    <w:rsid w:val="003204C6"/>
    <w:rsid w:val="00373104"/>
    <w:rsid w:val="003F6199"/>
    <w:rsid w:val="00462D05"/>
    <w:rsid w:val="00731233"/>
    <w:rsid w:val="00766508"/>
    <w:rsid w:val="0078584D"/>
    <w:rsid w:val="00A428CB"/>
    <w:rsid w:val="00B15353"/>
    <w:rsid w:val="00C923D8"/>
    <w:rsid w:val="00D3552E"/>
    <w:rsid w:val="00F611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CFB55"/>
  <w15:chartTrackingRefBased/>
  <w15:docId w15:val="{EC615251-8BBB-42C9-9AAD-6CA2A8758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F61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1752</Words>
  <Characters>9993</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IADEROSA</dc:creator>
  <cp:keywords/>
  <dc:description/>
  <cp:lastModifiedBy>ROSA IADEROSA</cp:lastModifiedBy>
  <cp:revision>2</cp:revision>
  <dcterms:created xsi:type="dcterms:W3CDTF">2022-11-18T19:35:00Z</dcterms:created>
  <dcterms:modified xsi:type="dcterms:W3CDTF">2022-11-18T19:35:00Z</dcterms:modified>
</cp:coreProperties>
</file>